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541695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FC07F2">
        <w:rPr>
          <w:rFonts w:ascii="GHEA Grapalat" w:hAnsi="GHEA Grapalat"/>
          <w:b/>
          <w:noProof/>
          <w:sz w:val="20"/>
          <w:lang w:val="gsw-FR"/>
        </w:rPr>
        <w:t>Протокол N 2</w:t>
      </w:r>
      <w:r w:rsidR="00061168">
        <w:rPr>
          <w:rFonts w:ascii="GHEA Grapalat" w:hAnsi="GHEA Grapalat"/>
          <w:b/>
          <w:noProof/>
          <w:sz w:val="20"/>
          <w:lang w:val="gsw-FR"/>
        </w:rPr>
        <w:t>.1</w:t>
      </w:r>
    </w:p>
    <w:p w:rsidR="00EB14CB" w:rsidRPr="009010D7" w:rsidRDefault="00992FEF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>Заседания</w:t>
      </w:r>
      <w:r w:rsidR="00D04EF5" w:rsidRPr="00A35D4B">
        <w:rPr>
          <w:rFonts w:ascii="GHEA Grapalat" w:hAnsi="GHEA Grapalat"/>
          <w:b/>
          <w:noProof/>
          <w:lang w:val="gsw-FR"/>
        </w:rPr>
        <w:t xml:space="preserve"> оценочной</w:t>
      </w:r>
      <w:r w:rsidRPr="00A35D4B">
        <w:rPr>
          <w:rFonts w:ascii="GHEA Grapalat" w:hAnsi="GHEA Grapalat"/>
          <w:b/>
          <w:noProof/>
          <w:lang w:val="gsw-FR"/>
        </w:rPr>
        <w:t xml:space="preserve"> комиссии </w:t>
      </w:r>
      <w:r w:rsidR="008F6FD0"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="00D02A09" w:rsidRPr="00D02A09">
        <w:rPr>
          <w:rFonts w:ascii="GHEA Grapalat" w:hAnsi="GHEA Grapalat"/>
          <w:b/>
          <w:noProof/>
          <w:lang w:val="gsw-FR"/>
        </w:rPr>
        <w:t xml:space="preserve">Остаточные работы по строительству яслей-детского сада «Модульного» типа на 144 места </w:t>
      </w:r>
      <w:r w:rsidR="00D82427" w:rsidRPr="00D82427">
        <w:rPr>
          <w:rFonts w:ascii="GHEA Grapalat" w:hAnsi="GHEA Grapalat"/>
          <w:b/>
          <w:noProof/>
          <w:lang w:val="gsw-FR"/>
        </w:rPr>
        <w:t>в поселке Ленуги Армавирской области, РА,</w:t>
      </w:r>
      <w:r w:rsidR="002062ED" w:rsidRPr="00D82427"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="00EB14CB" w:rsidRPr="00482D99">
        <w:rPr>
          <w:rFonts w:ascii="GHEA Grapalat" w:hAnsi="GHEA Grapalat"/>
          <w:b/>
          <w:noProof/>
          <w:lang w:val="gsw-FR"/>
        </w:rPr>
        <w:t>HHQK-</w:t>
      </w:r>
      <w:r w:rsidR="002062ED">
        <w:rPr>
          <w:rFonts w:ascii="GHEA Grapalat" w:hAnsi="GHEA Grapalat"/>
          <w:b/>
          <w:noProof/>
          <w:lang w:val="gsw-FR"/>
        </w:rPr>
        <w:t>H</w:t>
      </w:r>
      <w:r w:rsidR="00055C36">
        <w:rPr>
          <w:rFonts w:ascii="GHEA Grapalat" w:hAnsi="GHEA Grapalat"/>
          <w:b/>
          <w:noProof/>
          <w:lang w:val="gsw-FR"/>
        </w:rPr>
        <w:t>BMAShDzB-2</w:t>
      </w:r>
      <w:r w:rsidR="002C461E">
        <w:rPr>
          <w:rFonts w:ascii="GHEA Grapalat" w:hAnsi="GHEA Grapalat"/>
          <w:b/>
          <w:noProof/>
          <w:lang w:val="gsw-FR"/>
        </w:rPr>
        <w:t>5</w:t>
      </w:r>
      <w:r w:rsidR="00055C36">
        <w:rPr>
          <w:rFonts w:ascii="GHEA Grapalat" w:hAnsi="GHEA Grapalat"/>
          <w:b/>
          <w:noProof/>
          <w:lang w:val="gsw-FR"/>
        </w:rPr>
        <w:t>/</w:t>
      </w:r>
      <w:r w:rsidR="004B7762">
        <w:rPr>
          <w:rFonts w:ascii="GHEA Grapalat" w:hAnsi="GHEA Grapalat"/>
          <w:b/>
          <w:noProof/>
          <w:lang w:val="gsw-FR"/>
        </w:rPr>
        <w:t>1</w:t>
      </w:r>
      <w:r w:rsidR="00D82427">
        <w:rPr>
          <w:rFonts w:ascii="GHEA Grapalat" w:hAnsi="GHEA Grapalat"/>
          <w:b/>
          <w:noProof/>
          <w:lang w:val="gsw-FR"/>
        </w:rPr>
        <w:t>9</w:t>
      </w:r>
      <w:r w:rsidR="00482D99" w:rsidRPr="009010D7">
        <w:rPr>
          <w:rFonts w:ascii="GHEA Grapalat" w:hAnsi="GHEA Grapalat"/>
          <w:b/>
          <w:noProof/>
          <w:lang w:val="gsw-FR"/>
        </w:rPr>
        <w:t xml:space="preserve"> </w:t>
      </w:r>
    </w:p>
    <w:p w:rsidR="00F46263" w:rsidRPr="00C259BA" w:rsidRDefault="00F46263" w:rsidP="00F462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12"/>
          <w:szCs w:val="12"/>
          <w:lang w:val="gsw-FR"/>
        </w:rPr>
      </w:pPr>
    </w:p>
    <w:p w:rsidR="00992FEF" w:rsidRPr="00F46263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</w:t>
      </w:r>
      <w:r w:rsidR="00E65EC7">
        <w:rPr>
          <w:rFonts w:ascii="GHEA Grapalat" w:hAnsi="GHEA Grapalat"/>
          <w:sz w:val="20"/>
          <w:lang w:val="hy-AM"/>
        </w:rPr>
        <w:t xml:space="preserve">     </w:t>
      </w:r>
      <w:r w:rsidRPr="00F46263">
        <w:rPr>
          <w:rFonts w:ascii="GHEA Grapalat" w:hAnsi="GHEA Grapalat"/>
          <w:sz w:val="20"/>
          <w:lang w:val="ru-RU"/>
        </w:rPr>
        <w:t xml:space="preserve"> </w:t>
      </w:r>
      <w:r w:rsidR="004B7762">
        <w:rPr>
          <w:rFonts w:ascii="GHEA Grapalat" w:hAnsi="GHEA Grapalat"/>
          <w:sz w:val="20"/>
          <w:lang w:val="ru-RU"/>
        </w:rPr>
        <w:t>1</w:t>
      </w:r>
      <w:r w:rsidR="00D82427">
        <w:rPr>
          <w:rFonts w:ascii="GHEA Grapalat" w:hAnsi="GHEA Grapalat"/>
          <w:sz w:val="20"/>
        </w:rPr>
        <w:t>9</w:t>
      </w:r>
      <w:r w:rsidR="0007642F" w:rsidRPr="00F46263">
        <w:rPr>
          <w:rFonts w:ascii="GHEA Grapalat" w:hAnsi="GHEA Grapalat"/>
          <w:sz w:val="20"/>
          <w:lang w:val="ru-RU"/>
        </w:rPr>
        <w:t>.</w:t>
      </w:r>
      <w:r w:rsidR="002C461E">
        <w:rPr>
          <w:rFonts w:ascii="GHEA Grapalat" w:hAnsi="GHEA Grapalat"/>
          <w:sz w:val="20"/>
          <w:lang w:val="ru-RU"/>
        </w:rPr>
        <w:t>0</w:t>
      </w:r>
      <w:r w:rsidR="004B7762">
        <w:rPr>
          <w:rFonts w:ascii="GHEA Grapalat" w:hAnsi="GHEA Grapalat"/>
          <w:sz w:val="20"/>
        </w:rPr>
        <w:t>9</w:t>
      </w:r>
      <w:r w:rsidR="00741667">
        <w:rPr>
          <w:rFonts w:ascii="GHEA Grapalat" w:hAnsi="GHEA Grapalat"/>
          <w:sz w:val="20"/>
          <w:lang w:val="hy-AM"/>
        </w:rPr>
        <w:t>.</w:t>
      </w:r>
      <w:r w:rsidR="00C25E9C" w:rsidRPr="00F46263">
        <w:rPr>
          <w:rFonts w:ascii="GHEA Grapalat" w:hAnsi="GHEA Grapalat"/>
          <w:sz w:val="20"/>
          <w:lang w:val="ru-RU"/>
        </w:rPr>
        <w:t>202</w:t>
      </w:r>
      <w:r w:rsidR="002C461E">
        <w:rPr>
          <w:rFonts w:ascii="GHEA Grapalat" w:hAnsi="GHEA Grapalat"/>
          <w:sz w:val="20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992FEF" w:rsidRPr="00254462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="005A177C" w:rsidRPr="00280BBD">
        <w:rPr>
          <w:rFonts w:ascii="GHEA Grapalat" w:hAnsi="GHEA Grapalat"/>
          <w:sz w:val="20"/>
          <w:lang w:val="ru-RU"/>
        </w:rPr>
        <w:t xml:space="preserve">       </w:t>
      </w:r>
      <w:r w:rsidRPr="00F46263">
        <w:rPr>
          <w:rFonts w:ascii="GHEA Grapalat" w:hAnsi="GHEA Grapalat"/>
          <w:sz w:val="20"/>
          <w:lang w:val="ru-RU"/>
        </w:rPr>
        <w:t xml:space="preserve">  </w:t>
      </w:r>
      <w:r w:rsidR="00FB47D9" w:rsidRPr="00280BBD">
        <w:rPr>
          <w:rFonts w:ascii="GHEA Grapalat" w:hAnsi="GHEA Grapalat"/>
          <w:sz w:val="20"/>
          <w:lang w:val="ru-RU"/>
        </w:rPr>
        <w:t>в</w:t>
      </w:r>
      <w:r w:rsidR="00992FEF" w:rsidRPr="00932A72">
        <w:rPr>
          <w:rFonts w:ascii="GHEA Grapalat" w:hAnsi="GHEA Grapalat"/>
          <w:sz w:val="20"/>
          <w:lang w:val="ru-RU"/>
        </w:rPr>
        <w:t>ремя:</w:t>
      </w:r>
      <w:r w:rsidR="00992FEF" w:rsidRPr="00280BBD">
        <w:rPr>
          <w:rFonts w:ascii="GHEA Grapalat" w:hAnsi="GHEA Grapalat"/>
          <w:sz w:val="20"/>
          <w:lang w:val="ru-RU"/>
        </w:rPr>
        <w:t xml:space="preserve"> </w:t>
      </w:r>
      <w:r w:rsidR="00BC4F60" w:rsidRPr="00280BBD">
        <w:rPr>
          <w:rFonts w:ascii="GHEA Grapalat" w:hAnsi="GHEA Grapalat"/>
          <w:sz w:val="20"/>
          <w:lang w:val="ru-RU"/>
        </w:rPr>
        <w:t>1</w:t>
      </w:r>
      <w:r w:rsidR="000504EC">
        <w:rPr>
          <w:rFonts w:ascii="GHEA Grapalat" w:hAnsi="GHEA Grapalat"/>
          <w:sz w:val="20"/>
        </w:rPr>
        <w:t>0</w:t>
      </w:r>
      <w:r w:rsidR="00BC4F60" w:rsidRPr="00280BBD">
        <w:rPr>
          <w:rFonts w:ascii="GHEA Grapalat" w:hAnsi="GHEA Grapalat"/>
          <w:sz w:val="20"/>
          <w:lang w:val="ru-RU"/>
        </w:rPr>
        <w:t>:</w:t>
      </w:r>
      <w:r w:rsidR="00804797" w:rsidRPr="00280BBD">
        <w:rPr>
          <w:rFonts w:ascii="GHEA Grapalat" w:hAnsi="GHEA Grapalat"/>
          <w:sz w:val="20"/>
          <w:lang w:val="ru-RU"/>
        </w:rPr>
        <w:t>3</w:t>
      </w:r>
      <w:r w:rsidR="00BC4F60" w:rsidRPr="00280BBD">
        <w:rPr>
          <w:rFonts w:ascii="GHEA Grapalat" w:hAnsi="GHEA Grapalat"/>
          <w:sz w:val="20"/>
          <w:lang w:val="ru-RU"/>
        </w:rPr>
        <w:t>0</w:t>
      </w:r>
    </w:p>
    <w:tbl>
      <w:tblPr>
        <w:tblW w:w="720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3415"/>
        <w:gridCol w:w="8"/>
      </w:tblGrid>
      <w:tr w:rsidR="001A3163" w:rsidTr="000504EC">
        <w:trPr>
          <w:gridAfter w:val="1"/>
          <w:wAfter w:w="8" w:type="dxa"/>
          <w:trHeight w:val="630"/>
          <w:jc w:val="center"/>
        </w:trPr>
        <w:tc>
          <w:tcPr>
            <w:tcW w:w="3780" w:type="dxa"/>
          </w:tcPr>
          <w:p w:rsidR="001A3163" w:rsidRDefault="001A3163" w:rsidP="00831396">
            <w:pPr>
              <w:ind w:right="-635"/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Состав комиссии:</w:t>
            </w:r>
          </w:p>
          <w:p w:rsidR="001A3163" w:rsidRDefault="001A3163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</w:p>
        </w:tc>
        <w:tc>
          <w:tcPr>
            <w:tcW w:w="3415" w:type="dxa"/>
            <w:vMerge w:val="restart"/>
            <w:hideMark/>
          </w:tcPr>
          <w:p w:rsidR="001A3163" w:rsidRPr="001A3163" w:rsidRDefault="001A3163" w:rsidP="00831396">
            <w:pPr>
              <w:rPr>
                <w:rFonts w:ascii="GHEA Grapalat" w:hAnsi="GHEA Grapalat"/>
                <w:i/>
                <w:noProof/>
                <w:lang w:val="ru-RU" w:eastAsia="en-US"/>
              </w:rPr>
            </w:pPr>
            <w:r w:rsidRPr="001A3163">
              <w:rPr>
                <w:rFonts w:ascii="GHEA Grapalat" w:hAnsi="GHEA Grapalat"/>
                <w:i/>
                <w:noProof/>
                <w:lang w:val="ru-RU" w:eastAsia="en-US"/>
              </w:rPr>
              <w:t xml:space="preserve"> </w:t>
            </w:r>
          </w:p>
          <w:p w:rsidR="001A3163" w:rsidRPr="001A3163" w:rsidRDefault="001A3163" w:rsidP="001A3163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А. Егиазарян</w:t>
            </w:r>
          </w:p>
          <w:p w:rsidR="001A3163" w:rsidRPr="001A3163" w:rsidRDefault="001A3163" w:rsidP="001A3163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А. Ачоян</w:t>
            </w:r>
          </w:p>
          <w:p w:rsidR="001A3163" w:rsidRPr="001A3163" w:rsidRDefault="001A3163" w:rsidP="001A3163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А. Асатрян</w:t>
            </w:r>
          </w:p>
          <w:p w:rsidR="00D82427" w:rsidRDefault="001A3163" w:rsidP="001A3163">
            <w:r w:rsidRPr="001A3163">
              <w:rPr>
                <w:rFonts w:ascii="GHEA Grapalat" w:hAnsi="GHEA Grapalat"/>
              </w:rPr>
              <w:t>Л. Меликян</w:t>
            </w:r>
            <w:r w:rsidR="00D82427">
              <w:t xml:space="preserve"> </w:t>
            </w:r>
          </w:p>
          <w:p w:rsidR="001A3163" w:rsidRPr="001E08B4" w:rsidRDefault="00D82427" w:rsidP="001A3163">
            <w:pPr>
              <w:rPr>
                <w:rFonts w:ascii="GHEA Grapalat" w:hAnsi="GHEA Grapalat"/>
              </w:rPr>
            </w:pPr>
            <w:r w:rsidRPr="00D82427">
              <w:rPr>
                <w:rFonts w:ascii="GHEA Grapalat" w:hAnsi="GHEA Grapalat"/>
              </w:rPr>
              <w:t>А. Хачатрян</w:t>
            </w:r>
          </w:p>
          <w:p w:rsidR="001A3163" w:rsidRPr="001A3163" w:rsidRDefault="001A3163" w:rsidP="004B7762">
            <w:pPr>
              <w:rPr>
                <w:rFonts w:ascii="GHEA Grapalat" w:hAnsi="GHEA Grapalat"/>
                <w:i/>
                <w:noProof/>
                <w:lang w:val="ru-RU" w:eastAsia="en-US"/>
              </w:rPr>
            </w:pPr>
          </w:p>
        </w:tc>
      </w:tr>
      <w:tr w:rsidR="001A3163" w:rsidTr="000504EC">
        <w:trPr>
          <w:gridAfter w:val="1"/>
          <w:wAfter w:w="8" w:type="dxa"/>
          <w:trHeight w:val="283"/>
          <w:jc w:val="center"/>
        </w:trPr>
        <w:tc>
          <w:tcPr>
            <w:tcW w:w="3780" w:type="dxa"/>
            <w:hideMark/>
          </w:tcPr>
          <w:p w:rsidR="001A3163" w:rsidRDefault="001A3163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Председатель комиссии:</w:t>
            </w:r>
          </w:p>
          <w:p w:rsidR="001A3163" w:rsidRDefault="001A3163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Члены комиссии:</w:t>
            </w:r>
          </w:p>
        </w:tc>
        <w:tc>
          <w:tcPr>
            <w:tcW w:w="3415" w:type="dxa"/>
            <w:vMerge/>
            <w:hideMark/>
          </w:tcPr>
          <w:p w:rsidR="001A3163" w:rsidRPr="001A3163" w:rsidRDefault="001A3163" w:rsidP="004B7762">
            <w:pPr>
              <w:rPr>
                <w:rFonts w:ascii="GHEA Grapalat" w:hAnsi="GHEA Grapalat"/>
                <w:i/>
                <w:noProof/>
                <w:color w:val="000000" w:themeColor="text1"/>
                <w:lang w:val="ru-RU" w:eastAsia="en-US"/>
              </w:rPr>
            </w:pPr>
          </w:p>
        </w:tc>
      </w:tr>
      <w:tr w:rsidR="001A3163" w:rsidTr="000504EC">
        <w:trPr>
          <w:trHeight w:val="60"/>
          <w:jc w:val="center"/>
        </w:trPr>
        <w:tc>
          <w:tcPr>
            <w:tcW w:w="3780" w:type="dxa"/>
            <w:hideMark/>
          </w:tcPr>
          <w:p w:rsidR="001A3163" w:rsidRDefault="001A3163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Секретарь комиссии:</w:t>
            </w:r>
          </w:p>
        </w:tc>
        <w:tc>
          <w:tcPr>
            <w:tcW w:w="3423" w:type="dxa"/>
            <w:gridSpan w:val="2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1A3163" w:rsidRPr="001A3163" w:rsidRDefault="001A3163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 w:rsidRPr="001A3163"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Г</w:t>
            </w:r>
            <w:r w:rsidRPr="001A3163"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. </w:t>
            </w:r>
            <w:r w:rsidRPr="001A3163"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Акопян</w:t>
            </w:r>
            <w:r w:rsidRPr="001A3163"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 </w:t>
            </w:r>
          </w:p>
          <w:p w:rsidR="001A3163" w:rsidRPr="001A3163" w:rsidRDefault="001A3163" w:rsidP="00831396">
            <w:pPr>
              <w:ind w:left="-15"/>
              <w:rPr>
                <w:rFonts w:ascii="GHEA Grapalat" w:hAnsi="GHEA Grapalat"/>
                <w:i/>
                <w:noProof/>
                <w:color w:val="000000" w:themeColor="text1"/>
                <w:sz w:val="2"/>
                <w:szCs w:val="2"/>
                <w:lang w:val="ru-RU" w:eastAsia="en-US"/>
              </w:rPr>
            </w:pPr>
          </w:p>
          <w:p w:rsidR="001A3163" w:rsidRPr="001A3163" w:rsidRDefault="001A3163" w:rsidP="00831396">
            <w:pPr>
              <w:ind w:left="-15"/>
              <w:rPr>
                <w:rFonts w:ascii="GHEA Grapalat" w:hAnsi="GHEA Grapalat"/>
                <w:i/>
                <w:noProof/>
                <w:color w:val="000000" w:themeColor="text1"/>
                <w:sz w:val="2"/>
                <w:szCs w:val="12"/>
                <w:lang w:val="ru-RU" w:eastAsia="en-US"/>
              </w:rPr>
            </w:pPr>
          </w:p>
          <w:p w:rsidR="001A3163" w:rsidRDefault="001A3163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</w:tr>
    </w:tbl>
    <w:p w:rsidR="008B2105" w:rsidRDefault="008B2105" w:rsidP="008B2105">
      <w:pPr>
        <w:rPr>
          <w:rFonts w:ascii="GHEA Grapalat" w:hAnsi="GHEA Grapalat"/>
          <w:noProof/>
          <w:color w:val="000000" w:themeColor="text1"/>
        </w:rPr>
      </w:pPr>
    </w:p>
    <w:p w:rsidR="008B2105" w:rsidRDefault="008B2105" w:rsidP="008B2105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sz w:val="22"/>
          <w:szCs w:val="22"/>
          <w:lang w:val="ru-RU"/>
        </w:rPr>
      </w:pPr>
    </w:p>
    <w:p w:rsidR="009A57C8" w:rsidRPr="00A35D4B" w:rsidRDefault="00BF17F7" w:rsidP="004D5564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 xml:space="preserve">Сведения 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>о</w:t>
      </w:r>
      <w:r w:rsidR="00323079" w:rsidRPr="00A35D4B">
        <w:rPr>
          <w:rFonts w:ascii="GHEA Grapalat" w:hAnsi="GHEA Grapalat"/>
          <w:b/>
          <w:sz w:val="22"/>
          <w:szCs w:val="22"/>
          <w:lang w:val="ru-RU"/>
        </w:rPr>
        <w:t>б участник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ах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, представивш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их</w:t>
      </w:r>
      <w:r w:rsidR="00572B5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заявк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 xml:space="preserve"> в процедуре закупок</w:t>
      </w:r>
    </w:p>
    <w:p w:rsidR="001E08B4" w:rsidRDefault="009A57C8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A90962" w:rsidRPr="004D6A3D">
        <w:rPr>
          <w:rFonts w:ascii="GHEA Grapalat" w:hAnsi="GHEA Grapalat"/>
          <w:noProof/>
          <w:lang w:val="hy-AM"/>
        </w:rPr>
        <w:t>----------------------------------</w:t>
      </w:r>
      <w:r w:rsidR="001E08B4">
        <w:rPr>
          <w:rFonts w:ascii="GHEA Grapalat" w:hAnsi="GHEA Grapalat"/>
          <w:noProof/>
          <w:lang w:val="hy-AM"/>
        </w:rPr>
        <w:t>------------------------</w:t>
      </w:r>
    </w:p>
    <w:p w:rsidR="001E08B4" w:rsidRPr="001E08B4" w:rsidRDefault="00280BBD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 w:rsidR="00055C36"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="001E08B4"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="001A3163" w:rsidRPr="001A3163">
        <w:rPr>
          <w:rFonts w:ascii="GHEA Grapalat" w:hAnsi="GHEA Grapalat"/>
          <w:sz w:val="16"/>
          <w:szCs w:val="16"/>
          <w:lang w:eastAsia="en-US"/>
        </w:rPr>
        <w:t>А. Егиазарян</w:t>
      </w:r>
      <w:r w:rsidR="001E08B4"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AD38BA" w:rsidRPr="009449CF" w:rsidRDefault="00AD38BA" w:rsidP="001E08B4">
      <w:pPr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</w:t>
      </w: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Принять к сведению, что</w:t>
      </w:r>
    </w:p>
    <w:p w:rsidR="009449CF" w:rsidRDefault="00CF4F2C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аконом требований обеспечения конкуренции и исключения </w:t>
      </w:r>
      <w:r w:rsidR="004D5564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дискриминации</w:t>
      </w:r>
      <w:r w:rsidR="00BB301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3A1DFD" w:rsidRPr="00F46263" w:rsidRDefault="00BC4F60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>в</w:t>
      </w:r>
      <w:r w:rsidR="003A1DF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) 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Открытие зая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в</w:t>
      </w:r>
      <w:r w:rsidR="00F46263">
        <w:rPr>
          <w:rFonts w:ascii="GHEA Grapalat" w:hAnsi="GHEA Grapalat"/>
          <w:color w:val="000000" w:themeColor="text1"/>
          <w:sz w:val="22"/>
          <w:szCs w:val="22"/>
          <w:lang w:val="hy-AM"/>
        </w:rPr>
        <w:t>ок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закупочной процедуре состоялось посредством системы электронных закупок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Armeps в 1</w:t>
      </w:r>
      <w:r w:rsidR="000504EC">
        <w:rPr>
          <w:rFonts w:ascii="GHEA Grapalat" w:hAnsi="GHEA Grapalat"/>
          <w:color w:val="000000" w:themeColor="text1"/>
          <w:sz w:val="22"/>
          <w:szCs w:val="22"/>
        </w:rPr>
        <w:t>0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023796">
        <w:rPr>
          <w:rFonts w:ascii="GHEA Grapalat" w:hAnsi="GHEA Grapalat"/>
          <w:color w:val="000000" w:themeColor="text1"/>
          <w:sz w:val="22"/>
          <w:szCs w:val="22"/>
          <w:lang w:val="ru-RU"/>
        </w:rPr>
        <w:t>3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0 часов </w:t>
      </w:r>
      <w:r w:rsidR="002C461E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D82427">
        <w:rPr>
          <w:rFonts w:ascii="GHEA Grapalat" w:hAnsi="GHEA Grapalat"/>
          <w:color w:val="000000" w:themeColor="text1"/>
          <w:sz w:val="22"/>
          <w:szCs w:val="22"/>
        </w:rPr>
        <w:t>19</w:t>
      </w:r>
      <w:r w:rsidR="000504EC">
        <w:rPr>
          <w:rFonts w:ascii="GHEA Grapalat" w:hAnsi="GHEA Grapalat"/>
          <w:color w:val="000000" w:themeColor="text1"/>
          <w:sz w:val="22"/>
          <w:szCs w:val="22"/>
        </w:rPr>
        <w:t>.09</w:t>
      </w:r>
      <w:r w:rsidR="0072015F">
        <w:rPr>
          <w:rFonts w:ascii="GHEA Grapalat" w:hAnsi="GHEA Grapalat"/>
          <w:color w:val="000000" w:themeColor="text1"/>
          <w:sz w:val="22"/>
          <w:szCs w:val="22"/>
        </w:rPr>
        <w:t>.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202</w:t>
      </w:r>
      <w:r w:rsidR="002C461E">
        <w:rPr>
          <w:rFonts w:ascii="GHEA Grapalat" w:hAnsi="GHEA Grapalat"/>
          <w:color w:val="000000" w:themeColor="text1"/>
          <w:sz w:val="22"/>
          <w:szCs w:val="22"/>
        </w:rPr>
        <w:t>5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AC3528" w:rsidRDefault="00BC4F60" w:rsidP="002F6F9F">
      <w:pPr>
        <w:pStyle w:val="BodyText2"/>
        <w:ind w:firstLine="562"/>
        <w:rPr>
          <w:rFonts w:ascii="GHEA Grapalat" w:hAnsi="GHEA Grapalat"/>
          <w:noProof/>
          <w:sz w:val="16"/>
          <w:szCs w:val="16"/>
          <w:lang w:val="pt-BR"/>
        </w:rPr>
      </w:pPr>
      <w:r>
        <w:rPr>
          <w:rFonts w:ascii="GHEA Grapalat" w:hAnsi="GHEA Grapalat"/>
          <w:color w:val="000000" w:themeColor="text1"/>
          <w:sz w:val="22"/>
          <w:szCs w:val="22"/>
          <w:lang w:val="ru-RU"/>
        </w:rPr>
        <w:t>г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)</w:t>
      </w:r>
      <w:r w:rsidR="0063191B" w:rsidRPr="0063191B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В закупочной процедуре заявк</w:t>
      </w:r>
      <w:r w:rsidR="00E07E0A">
        <w:rPr>
          <w:rFonts w:ascii="GHEA Grapalat" w:hAnsi="GHEA Grapalat"/>
          <w:sz w:val="22"/>
          <w:szCs w:val="22"/>
        </w:rPr>
        <w:t>а</w:t>
      </w:r>
      <w:r w:rsidR="00037520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представил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следующи</w:t>
      </w:r>
      <w:r w:rsidR="00F632CB">
        <w:rPr>
          <w:rFonts w:ascii="GHEA Grapalat" w:hAnsi="GHEA Grapalat"/>
          <w:sz w:val="22"/>
          <w:szCs w:val="22"/>
          <w:lang w:val="ru-RU"/>
        </w:rPr>
        <w:t>е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 xml:space="preserve"> участник.</w:t>
      </w:r>
      <w:r w:rsidR="00572B52">
        <w:rPr>
          <w:rFonts w:ascii="GHEA Grapalat" w:hAnsi="GHEA Grapalat"/>
          <w:noProof/>
          <w:sz w:val="16"/>
          <w:szCs w:val="16"/>
          <w:lang w:val="pt-BR"/>
        </w:rPr>
        <w:t xml:space="preserve">               </w:t>
      </w:r>
    </w:p>
    <w:tbl>
      <w:tblPr>
        <w:tblW w:w="11006" w:type="dxa"/>
        <w:jc w:val="center"/>
        <w:tblLook w:val="04A0" w:firstRow="1" w:lastRow="0" w:firstColumn="1" w:lastColumn="0" w:noHBand="0" w:noVBand="1"/>
      </w:tblPr>
      <w:tblGrid>
        <w:gridCol w:w="432"/>
        <w:gridCol w:w="586"/>
        <w:gridCol w:w="1124"/>
        <w:gridCol w:w="2511"/>
        <w:gridCol w:w="1561"/>
        <w:gridCol w:w="1746"/>
        <w:gridCol w:w="1426"/>
        <w:gridCol w:w="1620"/>
      </w:tblGrid>
      <w:tr w:rsidR="00F306F9" w:rsidRPr="008F2BD0" w:rsidTr="00E07E0A">
        <w:trPr>
          <w:trHeight w:val="81"/>
          <w:jc w:val="center"/>
        </w:trPr>
        <w:tc>
          <w:tcPr>
            <w:tcW w:w="1140" w:type="dxa"/>
            <w:gridSpan w:val="2"/>
          </w:tcPr>
          <w:p w:rsidR="00F306F9" w:rsidRDefault="00F306F9" w:rsidP="00345F9B">
            <w:pPr>
              <w:jc w:val="center"/>
              <w:rPr>
                <w:rFonts w:ascii="GHEA Grapalat" w:hAnsi="GHEA Grapalat"/>
                <w:noProof/>
                <w:sz w:val="16"/>
                <w:szCs w:val="16"/>
                <w:lang w:val="pt-BR"/>
              </w:rPr>
            </w:pPr>
          </w:p>
        </w:tc>
        <w:tc>
          <w:tcPr>
            <w:tcW w:w="9866" w:type="dxa"/>
            <w:gridSpan w:val="6"/>
            <w:shd w:val="clear" w:color="auto" w:fill="auto"/>
            <w:noWrap/>
            <w:vAlign w:val="center"/>
          </w:tcPr>
          <w:p w:rsidR="00F306F9" w:rsidRPr="008F2BD0" w:rsidRDefault="00F306F9" w:rsidP="00345F9B">
            <w:pPr>
              <w:jc w:val="center"/>
              <w:rPr>
                <w:rFonts w:ascii="GHEA Grapalat" w:hAnsi="GHEA Grapalat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 xml:space="preserve">           </w:t>
            </w:r>
            <w:r w:rsidRPr="004D6A3D">
              <w:rPr>
                <w:rFonts w:ascii="GHEA Grapalat" w:hAnsi="GHEA Grapalat"/>
                <w:noProof/>
                <w:sz w:val="16"/>
                <w:szCs w:val="16"/>
                <w:lang w:val="pt-BR"/>
              </w:rPr>
              <w:t>драмов РА</w:t>
            </w:r>
          </w:p>
        </w:tc>
      </w:tr>
      <w:tr w:rsidR="00F306F9" w:rsidRPr="008F2BD0" w:rsidTr="00282CD0">
        <w:trPr>
          <w:trHeight w:val="347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D77F57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F306F9" w:rsidRPr="00D77F57" w:rsidRDefault="00E952FC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306F9">
              <w:rPr>
                <w:rFonts w:ascii="GHEA Grapalat" w:hAnsi="GHEA Grapalat"/>
                <w:b/>
                <w:sz w:val="18"/>
                <w:szCs w:val="18"/>
              </w:rPr>
              <w:t>А</w:t>
            </w:r>
            <w:r w:rsidR="00F306F9" w:rsidRPr="00F306F9">
              <w:rPr>
                <w:rFonts w:ascii="GHEA Grapalat" w:hAnsi="GHEA Grapalat"/>
                <w:b/>
                <w:sz w:val="18"/>
                <w:szCs w:val="18"/>
              </w:rPr>
              <w:t>дрес</w:t>
            </w:r>
            <w:r>
              <w:rPr>
                <w:rFonts w:ascii="GHEA Grapalat" w:hAnsi="GHEA Grapalat"/>
                <w:b/>
                <w:sz w:val="18"/>
                <w:szCs w:val="18"/>
              </w:rPr>
              <w:t>, тел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себестоимости и прогнозируемой прибыли)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282CD0" w:rsidRPr="00F306F9" w:rsidTr="00282CD0">
        <w:trPr>
          <w:trHeight w:val="299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8F2BD0" w:rsidRDefault="00282CD0" w:rsidP="00282CD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8F2BD0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2CD0" w:rsidRP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282CD0">
              <w:rPr>
                <w:rFonts w:ascii="GHEA Grapalat" w:hAnsi="GHEA Grapalat" w:cs="Times Armenian"/>
                <w:noProof/>
                <w:lang w:val="sq-AL"/>
              </w:rPr>
              <w:t>ООО «ПРО ШИН», ООО «ХЭМ» и</w:t>
            </w:r>
          </w:p>
          <w:p w:rsidR="00282CD0" w:rsidRP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282CD0">
              <w:rPr>
                <w:rFonts w:ascii="GHEA Grapalat" w:hAnsi="GHEA Grapalat" w:cs="Times Armenian"/>
                <w:noProof/>
                <w:lang w:val="sq-AL"/>
              </w:rPr>
              <w:t>ООО «Вех Ишханасар»</w:t>
            </w:r>
          </w:p>
          <w:p w:rsidR="00282CD0" w:rsidRPr="00E07E0A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282CD0">
              <w:rPr>
                <w:rFonts w:ascii="GHEA Grapalat" w:hAnsi="GHEA Grapalat" w:cs="Times Armenian"/>
                <w:noProof/>
                <w:lang w:val="sq-AL"/>
              </w:rPr>
              <w:t>Консорциум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CD0" w:rsidRP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282CD0">
              <w:rPr>
                <w:rFonts w:ascii="GHEA Grapalat" w:hAnsi="GHEA Grapalat" w:cs="Times Armenian"/>
                <w:noProof/>
                <w:lang w:val="sq-AL"/>
              </w:rPr>
              <w:t>Ереван, ул. Грачья Кочара 2/1</w:t>
            </w:r>
          </w:p>
          <w:p w:rsidR="00282CD0" w:rsidRP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282CD0">
              <w:rPr>
                <w:rFonts w:ascii="GHEA Grapalat" w:hAnsi="GHEA Grapalat" w:cs="Times Armenian"/>
                <w:noProof/>
                <w:lang w:val="sq-AL"/>
              </w:rPr>
              <w:t>Ереван, Арин Берди 12</w:t>
            </w:r>
          </w:p>
          <w:p w:rsidR="00282CD0" w:rsidRPr="00B92BF8" w:rsidRDefault="00282CD0" w:rsidP="00282CD0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lang w:val="sq-AL"/>
              </w:rPr>
            </w:pPr>
            <w:r w:rsidRPr="00282CD0">
              <w:rPr>
                <w:rFonts w:ascii="GHEA Grapalat" w:hAnsi="GHEA Grapalat" w:cs="Times Armenian"/>
                <w:noProof/>
                <w:lang w:val="sq-AL"/>
              </w:rPr>
              <w:t>Сюникская область, г. Сисиан, Камо 22</w:t>
            </w:r>
            <w:r>
              <w:rPr>
                <w:rFonts w:ascii="GHEA Grapalat" w:hAnsi="GHEA Grapalat" w:cs="Times Armenian"/>
                <w:noProof/>
                <w:lang w:val="sq-AL"/>
              </w:rPr>
              <w:br/>
            </w:r>
            <w:hyperlink r:id="rId8" w:history="1">
              <w:r w:rsidRPr="00C31A8E">
                <w:rPr>
                  <w:rStyle w:val="Hyperlink"/>
                  <w:rFonts w:ascii="GHEA Grapalat" w:hAnsi="GHEA Grapalat" w:cs="Times Armenian"/>
                  <w:noProof/>
                  <w:sz w:val="20"/>
                  <w:lang w:val="sq-AL"/>
                </w:rPr>
                <w:t>proshingnumner@mail.ru</w:t>
              </w:r>
            </w:hyperlink>
            <w:r>
              <w:rPr>
                <w:rStyle w:val="Hyperlink"/>
              </w:rPr>
              <w:t xml:space="preserve">, </w:t>
            </w:r>
          </w:p>
          <w:p w:rsidR="00282CD0" w:rsidRDefault="00E7068C" w:rsidP="00282CD0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Style w:val="Hyperlink"/>
                <w:rFonts w:ascii="GHEA Grapalat" w:hAnsi="GHEA Grapalat" w:cs="Times Armenian"/>
                <w:noProof/>
                <w:sz w:val="20"/>
                <w:lang w:val="sq-AL"/>
              </w:rPr>
            </w:pPr>
            <w:hyperlink r:id="rId9" w:history="1">
              <w:r w:rsidR="00282CD0" w:rsidRPr="00C31A8E">
                <w:rPr>
                  <w:rStyle w:val="Hyperlink"/>
                  <w:rFonts w:ascii="GHEA Grapalat" w:hAnsi="GHEA Grapalat" w:cs="Times Armenian"/>
                  <w:noProof/>
                  <w:sz w:val="20"/>
                  <w:lang w:val="sq-AL"/>
                </w:rPr>
                <w:t>info@hemon.am</w:t>
              </w:r>
            </w:hyperlink>
            <w:r w:rsidR="00282CD0">
              <w:rPr>
                <w:rFonts w:ascii="GHEA Grapalat" w:hAnsi="GHEA Grapalat" w:cs="Times Armenian"/>
                <w:noProof/>
                <w:sz w:val="20"/>
                <w:lang w:val="sq-AL"/>
              </w:rPr>
              <w:t xml:space="preserve">, </w:t>
            </w:r>
            <w:hyperlink r:id="rId10" w:history="1">
              <w:r w:rsidR="00282CD0" w:rsidRPr="00C31A8E">
                <w:rPr>
                  <w:rStyle w:val="Hyperlink"/>
                  <w:rFonts w:ascii="GHEA Grapalat" w:hAnsi="GHEA Grapalat" w:cs="Times Armenian"/>
                  <w:noProof/>
                  <w:sz w:val="20"/>
                  <w:lang w:val="sq-AL"/>
                </w:rPr>
                <w:t>afoyan73@mail.ru</w:t>
              </w:r>
            </w:hyperlink>
          </w:p>
          <w:p w:rsidR="00282CD0" w:rsidRPr="00B92BF8" w:rsidRDefault="00282CD0" w:rsidP="00282CD0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lang w:val="sq-AL"/>
              </w:rPr>
            </w:pPr>
            <w:r>
              <w:rPr>
                <w:rFonts w:ascii="GHEA Grapalat" w:hAnsi="GHEA Grapalat" w:cs="Times Armenian"/>
                <w:noProof/>
                <w:sz w:val="20"/>
                <w:lang w:val="sq-AL"/>
              </w:rPr>
              <w:t>041 22 18 78</w:t>
            </w:r>
          </w:p>
          <w:p w:rsidR="00282CD0" w:rsidRDefault="00282CD0" w:rsidP="00282CD0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lang w:val="sq-AL"/>
              </w:rPr>
            </w:pPr>
            <w:r>
              <w:rPr>
                <w:rFonts w:ascii="GHEA Grapalat" w:hAnsi="GHEA Grapalat" w:cs="Times Armenian"/>
                <w:noProof/>
                <w:sz w:val="20"/>
                <w:lang w:val="sq-AL"/>
              </w:rPr>
              <w:t>055 50 40 02</w:t>
            </w:r>
          </w:p>
          <w:p w:rsidR="00282CD0" w:rsidRPr="00E07E0A" w:rsidRDefault="00282CD0" w:rsidP="00282CD0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>
              <w:rPr>
                <w:rFonts w:ascii="GHEA Grapalat" w:hAnsi="GHEA Grapalat" w:cs="Times Armenian"/>
                <w:noProof/>
                <w:sz w:val="20"/>
                <w:lang w:val="sq-AL"/>
              </w:rPr>
              <w:t>077 41 12 29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</w:p>
          <w:p w:rsid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</w:p>
          <w:p w:rsid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</w:p>
          <w:p w:rsid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</w:p>
          <w:p w:rsid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</w:p>
          <w:p w:rsidR="00282CD0" w:rsidRPr="00E07E0A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>
              <w:rPr>
                <w:rFonts w:ascii="GHEA Grapalat" w:hAnsi="GHEA Grapalat"/>
                <w:b/>
                <w:color w:val="000000"/>
                <w:lang w:eastAsia="en-US"/>
              </w:rPr>
              <w:t>372 821 336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ED2BA3" w:rsidRDefault="00282CD0" w:rsidP="00282CD0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ED2BA3">
              <w:rPr>
                <w:rFonts w:ascii="GHEA Grapalat" w:hAnsi="GHEA Grapalat"/>
                <w:color w:val="000000"/>
                <w:lang w:eastAsia="en-US"/>
              </w:rPr>
              <w:t>341 750 000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ED2BA3" w:rsidRDefault="00282CD0" w:rsidP="00282CD0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ED2BA3">
              <w:rPr>
                <w:rFonts w:ascii="GHEA Grapalat" w:hAnsi="GHEA Grapalat"/>
                <w:color w:val="000000"/>
                <w:lang w:eastAsia="en-US"/>
              </w:rPr>
              <w:t>68 350 000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ED2BA3" w:rsidRDefault="00282CD0" w:rsidP="003730F7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ED2BA3">
              <w:rPr>
                <w:rFonts w:ascii="GHEA Grapalat" w:hAnsi="GHEA Grapalat"/>
                <w:color w:val="000000"/>
                <w:lang w:eastAsia="en-US"/>
              </w:rPr>
              <w:t xml:space="preserve">410 </w:t>
            </w:r>
            <w:r w:rsidR="003730F7">
              <w:rPr>
                <w:rFonts w:ascii="GHEA Grapalat" w:hAnsi="GHEA Grapalat"/>
                <w:color w:val="000000"/>
                <w:lang w:eastAsia="en-US"/>
              </w:rPr>
              <w:t>1</w:t>
            </w:r>
            <w:bookmarkStart w:id="0" w:name="_GoBack"/>
            <w:bookmarkEnd w:id="0"/>
            <w:r w:rsidRPr="00ED2BA3">
              <w:rPr>
                <w:rFonts w:ascii="GHEA Grapalat" w:hAnsi="GHEA Grapalat"/>
                <w:color w:val="000000"/>
                <w:lang w:eastAsia="en-US"/>
              </w:rPr>
              <w:t>00 000</w:t>
            </w:r>
          </w:p>
        </w:tc>
      </w:tr>
      <w:tr w:rsidR="00282CD0" w:rsidRPr="00F306F9" w:rsidTr="00282CD0">
        <w:trPr>
          <w:trHeight w:val="70"/>
          <w:jc w:val="center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8F2BD0" w:rsidRDefault="00282CD0" w:rsidP="00282CD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4B7762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0" w:rsidRPr="00F306F9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Default="00282CD0" w:rsidP="00282CD0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41758A" w:rsidRDefault="00282CD0" w:rsidP="00282CD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41758A" w:rsidRDefault="00282CD0" w:rsidP="00282CD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41758A" w:rsidRDefault="00282CD0" w:rsidP="00282CD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6C099E" w:rsidRDefault="006C099E" w:rsidP="00AC3528">
      <w:pPr>
        <w:jc w:val="center"/>
        <w:rPr>
          <w:rFonts w:ascii="GHEA Grapalat" w:hAnsi="GHEA Grapalat" w:cs="Calibri"/>
          <w:color w:val="000000"/>
          <w:sz w:val="18"/>
          <w:szCs w:val="18"/>
          <w:lang w:val="ru-RU" w:eastAsia="en-US"/>
        </w:rPr>
      </w:pPr>
    </w:p>
    <w:p w:rsidR="002C461E" w:rsidRPr="002C461E" w:rsidRDefault="006461C0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6461C0">
        <w:rPr>
          <w:rFonts w:ascii="GHEA Grapalat" w:hAnsi="GHEA Grapalat"/>
          <w:sz w:val="22"/>
          <w:szCs w:val="22"/>
          <w:lang w:val="ru-RU"/>
        </w:rPr>
        <w:t>1.2 Участник не включен в список участников, не имеющих права на участие в закупке, на день подачи заявки.</w:t>
      </w:r>
    </w:p>
    <w:p w:rsidR="000B2C44" w:rsidRPr="002C461E" w:rsidRDefault="000B2C44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306F9">
        <w:rPr>
          <w:rFonts w:ascii="GHEA Grapalat" w:hAnsi="GHEA Grapalat"/>
          <w:sz w:val="16"/>
          <w:szCs w:val="16"/>
          <w:lang w:val="ru-RU"/>
        </w:rPr>
        <w:t>Принято решение: за –</w:t>
      </w:r>
      <w:r w:rsidR="00F306F9" w:rsidRPr="00F306F9">
        <w:rPr>
          <w:rFonts w:ascii="GHEA Grapalat" w:hAnsi="GHEA Grapalat"/>
          <w:sz w:val="16"/>
          <w:szCs w:val="16"/>
        </w:rPr>
        <w:t xml:space="preserve">5 </w:t>
      </w:r>
      <w:r w:rsidRPr="00F306F9">
        <w:rPr>
          <w:rFonts w:ascii="GHEA Grapalat" w:hAnsi="GHEA Grapalat"/>
          <w:sz w:val="16"/>
          <w:szCs w:val="16"/>
          <w:lang w:val="ru-RU"/>
        </w:rPr>
        <w:t>против – 0</w:t>
      </w:r>
      <w:r w:rsidRPr="002C461E">
        <w:rPr>
          <w:rFonts w:ascii="GHEA Grapalat" w:hAnsi="GHEA Grapalat"/>
          <w:sz w:val="22"/>
          <w:szCs w:val="22"/>
          <w:lang w:val="ru-RU"/>
        </w:rPr>
        <w:t>.</w:t>
      </w: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F306F9" w:rsidRDefault="00F306F9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F306F9">
        <w:rPr>
          <w:rFonts w:ascii="GHEA Grapalat" w:hAnsi="GHEA Grapalat"/>
          <w:b/>
          <w:sz w:val="22"/>
          <w:szCs w:val="22"/>
          <w:lang w:val="ru-RU"/>
        </w:rPr>
        <w:t>Об утверждении даты и места проведения очередного заседания Комитета по процедурам закупок</w:t>
      </w:r>
    </w:p>
    <w:p w:rsidR="006461C0" w:rsidRPr="004D6A3D" w:rsidRDefault="006461C0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</w:t>
      </w:r>
    </w:p>
    <w:p w:rsidR="004B7762" w:rsidRPr="001E08B4" w:rsidRDefault="004B7762" w:rsidP="004B7762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="001A3163" w:rsidRPr="001A3163">
        <w:rPr>
          <w:rFonts w:ascii="GHEA Grapalat" w:hAnsi="GHEA Grapalat"/>
          <w:sz w:val="16"/>
          <w:szCs w:val="16"/>
          <w:lang w:eastAsia="en-US"/>
        </w:rPr>
        <w:t>А. Егиазарян</w:t>
      </w:r>
      <w:r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1 На основании статьи 67 Порядка организации процесса закупок и статьи 8.21 Приглашения, утвержденного Постановлением Правительства Республики Армения № 526-Н от 04.05.2017 г., оценочная комиссия решила провести проверку с целью проверки достоверности данных, представленных участником: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1. Комитет государственных доходов Республики Армения - об отсутствии просроченных обязательств, превышающих 500 000 драмов РА по доходам, контролируемым последним, на дату подачи заявки,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2. Комитет государственных доходов Республики Армения - о среднем валовом обороте за три отчетных года, предшествующих подаче заявки, составляющем не менее 100 процентов от цены закупки,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 xml:space="preserve">3. </w:t>
      </w:r>
      <w:r w:rsidR="00282CD0" w:rsidRPr="00282CD0">
        <w:rPr>
          <w:rFonts w:ascii="GHEA Grapalat" w:hAnsi="GHEA Grapalat"/>
          <w:sz w:val="22"/>
          <w:szCs w:val="22"/>
          <w:lang w:val="ru-RU"/>
        </w:rPr>
        <w:t>Министерства здравоохранения и образования, Комитет градостроительства и Фонд территориального развития Республики Армения об отсутствии у заказчика каких-либо штрафных санкций и/или пеней по предыдущим договорным обязательствам в размере 5 000 000 драмов в течение 3 лет, предшествующих году подачи заявки.</w:t>
      </w:r>
    </w:p>
    <w:p w:rsid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 xml:space="preserve">3.2 Заседание по рассмотрению заявок проводится в 11:30 рабочего дня, следующего за днем </w:t>
      </w:r>
      <w:r w:rsidRPr="00BC4E81">
        <w:rPr>
          <w:rFonts w:ascii="Cambria Math" w:hAnsi="Cambria Math" w:cs="Cambria Math"/>
          <w:sz w:val="22"/>
          <w:szCs w:val="22"/>
          <w:lang w:val="ru-RU"/>
        </w:rPr>
        <w:t>​​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получения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заключений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компетентных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органов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в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здании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Комитета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градостроительству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РА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адресу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Площадь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Республики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Здание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Правительства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3, IV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этаж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г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Ереван</w:t>
      </w:r>
      <w:r w:rsidRPr="00BC4E81">
        <w:rPr>
          <w:rFonts w:ascii="GHEA Grapalat" w:hAnsi="GHEA Grapalat"/>
          <w:sz w:val="22"/>
          <w:szCs w:val="22"/>
          <w:lang w:val="ru-RU"/>
        </w:rPr>
        <w:t>.</w:t>
      </w:r>
    </w:p>
    <w:p w:rsidR="006461C0" w:rsidRPr="004D1866" w:rsidRDefault="006461C0" w:rsidP="00BC4E81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BC4E81">
        <w:rPr>
          <w:rFonts w:ascii="GHEA Grapalat" w:hAnsi="GHEA Grapalat"/>
          <w:i/>
          <w:sz w:val="18"/>
          <w:szCs w:val="22"/>
        </w:rPr>
        <w:t xml:space="preserve">5 </w:t>
      </w:r>
      <w:r w:rsidRPr="004D1866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6461C0" w:rsidRPr="008A0B97" w:rsidRDefault="006461C0" w:rsidP="006461C0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1851D9" w:rsidRDefault="001851D9" w:rsidP="000B2C4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sectPr w:rsidR="001851D9" w:rsidSect="009A68CD">
      <w:pgSz w:w="11909" w:h="16834" w:code="9"/>
      <w:pgMar w:top="900" w:right="749" w:bottom="9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68C" w:rsidRDefault="00E7068C">
      <w:r>
        <w:separator/>
      </w:r>
    </w:p>
  </w:endnote>
  <w:endnote w:type="continuationSeparator" w:id="0">
    <w:p w:rsidR="00E7068C" w:rsidRDefault="00E7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68C" w:rsidRDefault="00E7068C">
      <w:r>
        <w:separator/>
      </w:r>
    </w:p>
  </w:footnote>
  <w:footnote w:type="continuationSeparator" w:id="0">
    <w:p w:rsidR="00E7068C" w:rsidRDefault="00E7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1395F63"/>
    <w:multiLevelType w:val="multilevel"/>
    <w:tmpl w:val="277C07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hybridMultilevel"/>
    <w:tmpl w:val="4BBA9EA4"/>
    <w:lvl w:ilvl="0" w:tplc="9F4CA016">
      <w:start w:val="1"/>
      <w:numFmt w:val="decimal"/>
      <w:lvlText w:val="%1."/>
      <w:lvlJc w:val="left"/>
      <w:pPr>
        <w:ind w:left="3330" w:hanging="360"/>
      </w:pPr>
      <w:rPr>
        <w:rFonts w:cs="Sylfae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0266F0E"/>
    <w:multiLevelType w:val="hybridMultilevel"/>
    <w:tmpl w:val="60A64268"/>
    <w:lvl w:ilvl="0" w:tplc="3CE8F408">
      <w:start w:val="12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4D024F"/>
    <w:multiLevelType w:val="hybridMultilevel"/>
    <w:tmpl w:val="092E8120"/>
    <w:lvl w:ilvl="0" w:tplc="4AFE6708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5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8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96F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796"/>
    <w:rsid w:val="00024056"/>
    <w:rsid w:val="00026CF5"/>
    <w:rsid w:val="00027E74"/>
    <w:rsid w:val="000304D0"/>
    <w:rsid w:val="00032BD1"/>
    <w:rsid w:val="000344D4"/>
    <w:rsid w:val="00035252"/>
    <w:rsid w:val="00037520"/>
    <w:rsid w:val="00037E00"/>
    <w:rsid w:val="0004324F"/>
    <w:rsid w:val="00044F0A"/>
    <w:rsid w:val="000504EC"/>
    <w:rsid w:val="00050C43"/>
    <w:rsid w:val="00053F76"/>
    <w:rsid w:val="00055C36"/>
    <w:rsid w:val="000578AF"/>
    <w:rsid w:val="00060608"/>
    <w:rsid w:val="00060906"/>
    <w:rsid w:val="00060A81"/>
    <w:rsid w:val="00061168"/>
    <w:rsid w:val="000619A4"/>
    <w:rsid w:val="00061B0B"/>
    <w:rsid w:val="00071B20"/>
    <w:rsid w:val="00072110"/>
    <w:rsid w:val="0007642F"/>
    <w:rsid w:val="00082151"/>
    <w:rsid w:val="00085BA0"/>
    <w:rsid w:val="000871D9"/>
    <w:rsid w:val="00087629"/>
    <w:rsid w:val="00091CAA"/>
    <w:rsid w:val="0009242B"/>
    <w:rsid w:val="00096352"/>
    <w:rsid w:val="000A1333"/>
    <w:rsid w:val="000A2AF4"/>
    <w:rsid w:val="000A34FA"/>
    <w:rsid w:val="000A7ADC"/>
    <w:rsid w:val="000B2C44"/>
    <w:rsid w:val="000B4FCE"/>
    <w:rsid w:val="000B5AFD"/>
    <w:rsid w:val="000B6024"/>
    <w:rsid w:val="000B75F3"/>
    <w:rsid w:val="000C33F4"/>
    <w:rsid w:val="000C3B56"/>
    <w:rsid w:val="000D49B7"/>
    <w:rsid w:val="000D7B63"/>
    <w:rsid w:val="000E0DE4"/>
    <w:rsid w:val="000E1648"/>
    <w:rsid w:val="000E2E31"/>
    <w:rsid w:val="000E2F19"/>
    <w:rsid w:val="000E5041"/>
    <w:rsid w:val="000E5363"/>
    <w:rsid w:val="000F5C5D"/>
    <w:rsid w:val="000F617B"/>
    <w:rsid w:val="00100802"/>
    <w:rsid w:val="0010081E"/>
    <w:rsid w:val="001008F3"/>
    <w:rsid w:val="00102774"/>
    <w:rsid w:val="00103604"/>
    <w:rsid w:val="00110A00"/>
    <w:rsid w:val="00112753"/>
    <w:rsid w:val="00112F08"/>
    <w:rsid w:val="0011317F"/>
    <w:rsid w:val="00113B25"/>
    <w:rsid w:val="00114FC6"/>
    <w:rsid w:val="001204F5"/>
    <w:rsid w:val="00125DFA"/>
    <w:rsid w:val="001263A6"/>
    <w:rsid w:val="001270F4"/>
    <w:rsid w:val="00127298"/>
    <w:rsid w:val="0013679A"/>
    <w:rsid w:val="00140770"/>
    <w:rsid w:val="00144908"/>
    <w:rsid w:val="00146DC0"/>
    <w:rsid w:val="00147E71"/>
    <w:rsid w:val="00152F88"/>
    <w:rsid w:val="00156716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82D50"/>
    <w:rsid w:val="001846FF"/>
    <w:rsid w:val="001851D9"/>
    <w:rsid w:val="00185DAF"/>
    <w:rsid w:val="00190DA8"/>
    <w:rsid w:val="00194349"/>
    <w:rsid w:val="001A0EE1"/>
    <w:rsid w:val="001A3163"/>
    <w:rsid w:val="001A45E4"/>
    <w:rsid w:val="001A7B92"/>
    <w:rsid w:val="001B0991"/>
    <w:rsid w:val="001B15A2"/>
    <w:rsid w:val="001B1C60"/>
    <w:rsid w:val="001B27F9"/>
    <w:rsid w:val="001B77D4"/>
    <w:rsid w:val="001C06F3"/>
    <w:rsid w:val="001C27A0"/>
    <w:rsid w:val="001D15B6"/>
    <w:rsid w:val="001D18AF"/>
    <w:rsid w:val="001D2AF5"/>
    <w:rsid w:val="001D3711"/>
    <w:rsid w:val="001D7117"/>
    <w:rsid w:val="001D75D4"/>
    <w:rsid w:val="001D78A3"/>
    <w:rsid w:val="001D7D5C"/>
    <w:rsid w:val="001E08B4"/>
    <w:rsid w:val="001E0D4B"/>
    <w:rsid w:val="001E1A0C"/>
    <w:rsid w:val="001E361E"/>
    <w:rsid w:val="001E3A26"/>
    <w:rsid w:val="001E7135"/>
    <w:rsid w:val="001F33E1"/>
    <w:rsid w:val="001F6B56"/>
    <w:rsid w:val="00204A5D"/>
    <w:rsid w:val="002062ED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50BA0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762C"/>
    <w:rsid w:val="00280BBD"/>
    <w:rsid w:val="00281BDB"/>
    <w:rsid w:val="00282540"/>
    <w:rsid w:val="00282CD0"/>
    <w:rsid w:val="00285ED4"/>
    <w:rsid w:val="00287EE9"/>
    <w:rsid w:val="00290964"/>
    <w:rsid w:val="00290E60"/>
    <w:rsid w:val="00292378"/>
    <w:rsid w:val="00294EFE"/>
    <w:rsid w:val="002B137E"/>
    <w:rsid w:val="002B2021"/>
    <w:rsid w:val="002B43AF"/>
    <w:rsid w:val="002C461E"/>
    <w:rsid w:val="002C4EDB"/>
    <w:rsid w:val="002C77B9"/>
    <w:rsid w:val="002D0198"/>
    <w:rsid w:val="002D0C43"/>
    <w:rsid w:val="002D144A"/>
    <w:rsid w:val="002E33A0"/>
    <w:rsid w:val="002E5855"/>
    <w:rsid w:val="002F6F9F"/>
    <w:rsid w:val="002F7AF6"/>
    <w:rsid w:val="003023A8"/>
    <w:rsid w:val="00305B26"/>
    <w:rsid w:val="00313F77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5166B"/>
    <w:rsid w:val="00355786"/>
    <w:rsid w:val="00355CAF"/>
    <w:rsid w:val="003579D0"/>
    <w:rsid w:val="00362792"/>
    <w:rsid w:val="0036443D"/>
    <w:rsid w:val="00367E8E"/>
    <w:rsid w:val="00371A33"/>
    <w:rsid w:val="00372ECE"/>
    <w:rsid w:val="003730F7"/>
    <w:rsid w:val="00383398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C3F"/>
    <w:rsid w:val="003B07C3"/>
    <w:rsid w:val="003B27D3"/>
    <w:rsid w:val="003B3E1E"/>
    <w:rsid w:val="003C12A5"/>
    <w:rsid w:val="003C53FC"/>
    <w:rsid w:val="003C60A6"/>
    <w:rsid w:val="003C7A65"/>
    <w:rsid w:val="003D2C58"/>
    <w:rsid w:val="003D74B6"/>
    <w:rsid w:val="003E0908"/>
    <w:rsid w:val="003E1AEA"/>
    <w:rsid w:val="003E29A8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6D7"/>
    <w:rsid w:val="004037C9"/>
    <w:rsid w:val="00404D7C"/>
    <w:rsid w:val="00406EEB"/>
    <w:rsid w:val="0041075E"/>
    <w:rsid w:val="0041215C"/>
    <w:rsid w:val="00412F96"/>
    <w:rsid w:val="004136A5"/>
    <w:rsid w:val="00415756"/>
    <w:rsid w:val="00417313"/>
    <w:rsid w:val="00421166"/>
    <w:rsid w:val="00421A46"/>
    <w:rsid w:val="004224D6"/>
    <w:rsid w:val="004237A8"/>
    <w:rsid w:val="004263A4"/>
    <w:rsid w:val="00426462"/>
    <w:rsid w:val="0042698B"/>
    <w:rsid w:val="0042765B"/>
    <w:rsid w:val="00427E44"/>
    <w:rsid w:val="00430F87"/>
    <w:rsid w:val="0043416D"/>
    <w:rsid w:val="00441524"/>
    <w:rsid w:val="00441CB0"/>
    <w:rsid w:val="00445861"/>
    <w:rsid w:val="00445AB1"/>
    <w:rsid w:val="00450F7D"/>
    <w:rsid w:val="00453B4B"/>
    <w:rsid w:val="00465BED"/>
    <w:rsid w:val="004728E3"/>
    <w:rsid w:val="00474B5A"/>
    <w:rsid w:val="00477165"/>
    <w:rsid w:val="00480B0B"/>
    <w:rsid w:val="00481F9E"/>
    <w:rsid w:val="00482BA7"/>
    <w:rsid w:val="00482D99"/>
    <w:rsid w:val="004859DA"/>
    <w:rsid w:val="00485AD5"/>
    <w:rsid w:val="00485DC1"/>
    <w:rsid w:val="00487A24"/>
    <w:rsid w:val="00487DA9"/>
    <w:rsid w:val="00490233"/>
    <w:rsid w:val="00492D6F"/>
    <w:rsid w:val="0049395C"/>
    <w:rsid w:val="00495298"/>
    <w:rsid w:val="004A16A4"/>
    <w:rsid w:val="004A1C1E"/>
    <w:rsid w:val="004A20B6"/>
    <w:rsid w:val="004A2E88"/>
    <w:rsid w:val="004A34C1"/>
    <w:rsid w:val="004A3AAB"/>
    <w:rsid w:val="004A3CD2"/>
    <w:rsid w:val="004A4FD5"/>
    <w:rsid w:val="004A73F3"/>
    <w:rsid w:val="004A779F"/>
    <w:rsid w:val="004A7CB5"/>
    <w:rsid w:val="004B1771"/>
    <w:rsid w:val="004B69D5"/>
    <w:rsid w:val="004B7762"/>
    <w:rsid w:val="004B7AC0"/>
    <w:rsid w:val="004B7B59"/>
    <w:rsid w:val="004C05C8"/>
    <w:rsid w:val="004C162F"/>
    <w:rsid w:val="004C1C57"/>
    <w:rsid w:val="004C20FB"/>
    <w:rsid w:val="004C2DEB"/>
    <w:rsid w:val="004C3BF3"/>
    <w:rsid w:val="004C652B"/>
    <w:rsid w:val="004C69A9"/>
    <w:rsid w:val="004D2735"/>
    <w:rsid w:val="004D5564"/>
    <w:rsid w:val="004D6A3D"/>
    <w:rsid w:val="004D6D5D"/>
    <w:rsid w:val="004D7667"/>
    <w:rsid w:val="004E02C7"/>
    <w:rsid w:val="004E1834"/>
    <w:rsid w:val="004E35FF"/>
    <w:rsid w:val="004E3A12"/>
    <w:rsid w:val="004E706F"/>
    <w:rsid w:val="004F2166"/>
    <w:rsid w:val="004F234C"/>
    <w:rsid w:val="004F6428"/>
    <w:rsid w:val="004F66CE"/>
    <w:rsid w:val="0050181A"/>
    <w:rsid w:val="00505859"/>
    <w:rsid w:val="005068C6"/>
    <w:rsid w:val="00506B8F"/>
    <w:rsid w:val="00510770"/>
    <w:rsid w:val="00514F3C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1695"/>
    <w:rsid w:val="00543099"/>
    <w:rsid w:val="00544A8F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1E1A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7C7"/>
    <w:rsid w:val="00581EFD"/>
    <w:rsid w:val="00582839"/>
    <w:rsid w:val="00583F6B"/>
    <w:rsid w:val="00585E61"/>
    <w:rsid w:val="00587BAB"/>
    <w:rsid w:val="00593A2A"/>
    <w:rsid w:val="00595942"/>
    <w:rsid w:val="00595B71"/>
    <w:rsid w:val="00595DDC"/>
    <w:rsid w:val="005961A6"/>
    <w:rsid w:val="005A0135"/>
    <w:rsid w:val="005A0218"/>
    <w:rsid w:val="005A0A3B"/>
    <w:rsid w:val="005A177C"/>
    <w:rsid w:val="005A1F38"/>
    <w:rsid w:val="005A3020"/>
    <w:rsid w:val="005A7061"/>
    <w:rsid w:val="005B0936"/>
    <w:rsid w:val="005B0CE1"/>
    <w:rsid w:val="005B1699"/>
    <w:rsid w:val="005B21BF"/>
    <w:rsid w:val="005B35F7"/>
    <w:rsid w:val="005B58EE"/>
    <w:rsid w:val="005B59C9"/>
    <w:rsid w:val="005C37F8"/>
    <w:rsid w:val="005D0F02"/>
    <w:rsid w:val="005D6534"/>
    <w:rsid w:val="005D6B79"/>
    <w:rsid w:val="005E01E1"/>
    <w:rsid w:val="005E073D"/>
    <w:rsid w:val="005E087A"/>
    <w:rsid w:val="005F09C5"/>
    <w:rsid w:val="005F0FE5"/>
    <w:rsid w:val="005F182D"/>
    <w:rsid w:val="005F2A84"/>
    <w:rsid w:val="005F37AA"/>
    <w:rsid w:val="005F47F0"/>
    <w:rsid w:val="005F4A08"/>
    <w:rsid w:val="00600058"/>
    <w:rsid w:val="006012A0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6C68"/>
    <w:rsid w:val="00627AE2"/>
    <w:rsid w:val="006300E1"/>
    <w:rsid w:val="00630834"/>
    <w:rsid w:val="00630DF2"/>
    <w:rsid w:val="0063191B"/>
    <w:rsid w:val="00632023"/>
    <w:rsid w:val="00637B45"/>
    <w:rsid w:val="006461C0"/>
    <w:rsid w:val="00653E8D"/>
    <w:rsid w:val="00654903"/>
    <w:rsid w:val="00656AB4"/>
    <w:rsid w:val="0066041C"/>
    <w:rsid w:val="006666DD"/>
    <w:rsid w:val="00667FAD"/>
    <w:rsid w:val="00672C57"/>
    <w:rsid w:val="00682DB6"/>
    <w:rsid w:val="0069126C"/>
    <w:rsid w:val="0069488A"/>
    <w:rsid w:val="0069510E"/>
    <w:rsid w:val="0069611A"/>
    <w:rsid w:val="00697767"/>
    <w:rsid w:val="006A16E6"/>
    <w:rsid w:val="006A5564"/>
    <w:rsid w:val="006A58F7"/>
    <w:rsid w:val="006B0C77"/>
    <w:rsid w:val="006B1802"/>
    <w:rsid w:val="006B3CC1"/>
    <w:rsid w:val="006B3F54"/>
    <w:rsid w:val="006B55FB"/>
    <w:rsid w:val="006B5A44"/>
    <w:rsid w:val="006C099E"/>
    <w:rsid w:val="006C2936"/>
    <w:rsid w:val="006C40F9"/>
    <w:rsid w:val="006C66A3"/>
    <w:rsid w:val="006C6CDB"/>
    <w:rsid w:val="006D378D"/>
    <w:rsid w:val="006E382E"/>
    <w:rsid w:val="006E41AA"/>
    <w:rsid w:val="006E6FDB"/>
    <w:rsid w:val="006F3B21"/>
    <w:rsid w:val="0070041B"/>
    <w:rsid w:val="00700B59"/>
    <w:rsid w:val="0070413C"/>
    <w:rsid w:val="007052CD"/>
    <w:rsid w:val="00705CF4"/>
    <w:rsid w:val="007078DE"/>
    <w:rsid w:val="00712016"/>
    <w:rsid w:val="0071212B"/>
    <w:rsid w:val="007136BD"/>
    <w:rsid w:val="00716F28"/>
    <w:rsid w:val="00717C05"/>
    <w:rsid w:val="0072015F"/>
    <w:rsid w:val="0072222F"/>
    <w:rsid w:val="00725904"/>
    <w:rsid w:val="00730FE9"/>
    <w:rsid w:val="00732261"/>
    <w:rsid w:val="00732B9B"/>
    <w:rsid w:val="00732E3A"/>
    <w:rsid w:val="00733C09"/>
    <w:rsid w:val="00741667"/>
    <w:rsid w:val="007439FE"/>
    <w:rsid w:val="007446E7"/>
    <w:rsid w:val="00751E99"/>
    <w:rsid w:val="00752FE2"/>
    <w:rsid w:val="007601D4"/>
    <w:rsid w:val="00761B6F"/>
    <w:rsid w:val="00762068"/>
    <w:rsid w:val="0077046C"/>
    <w:rsid w:val="007706F7"/>
    <w:rsid w:val="00773373"/>
    <w:rsid w:val="007746F2"/>
    <w:rsid w:val="00777C0D"/>
    <w:rsid w:val="007800A9"/>
    <w:rsid w:val="007836AD"/>
    <w:rsid w:val="00785280"/>
    <w:rsid w:val="00786675"/>
    <w:rsid w:val="0079101B"/>
    <w:rsid w:val="00793832"/>
    <w:rsid w:val="007940BF"/>
    <w:rsid w:val="007955A3"/>
    <w:rsid w:val="0079564C"/>
    <w:rsid w:val="00795DB4"/>
    <w:rsid w:val="00797377"/>
    <w:rsid w:val="007976C0"/>
    <w:rsid w:val="007A703C"/>
    <w:rsid w:val="007A79E1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9BF"/>
    <w:rsid w:val="007D39C0"/>
    <w:rsid w:val="007D47E3"/>
    <w:rsid w:val="007D5A72"/>
    <w:rsid w:val="007D6EA8"/>
    <w:rsid w:val="007E274A"/>
    <w:rsid w:val="007E3263"/>
    <w:rsid w:val="007E49C9"/>
    <w:rsid w:val="007F2055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4797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0A18"/>
    <w:rsid w:val="008313E2"/>
    <w:rsid w:val="00834A81"/>
    <w:rsid w:val="00834F24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8ED"/>
    <w:rsid w:val="00873F78"/>
    <w:rsid w:val="008766B7"/>
    <w:rsid w:val="00876FE1"/>
    <w:rsid w:val="008774C6"/>
    <w:rsid w:val="008851F5"/>
    <w:rsid w:val="0088542A"/>
    <w:rsid w:val="008866E1"/>
    <w:rsid w:val="00886AF9"/>
    <w:rsid w:val="00886B7C"/>
    <w:rsid w:val="00892978"/>
    <w:rsid w:val="00894D1A"/>
    <w:rsid w:val="0089647E"/>
    <w:rsid w:val="008969FF"/>
    <w:rsid w:val="00897C26"/>
    <w:rsid w:val="008A1587"/>
    <w:rsid w:val="008A51F6"/>
    <w:rsid w:val="008B2105"/>
    <w:rsid w:val="008B624E"/>
    <w:rsid w:val="008C3A6D"/>
    <w:rsid w:val="008D20E8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0D7"/>
    <w:rsid w:val="009018C8"/>
    <w:rsid w:val="009044EA"/>
    <w:rsid w:val="009046AD"/>
    <w:rsid w:val="009106F0"/>
    <w:rsid w:val="009112B8"/>
    <w:rsid w:val="009115F0"/>
    <w:rsid w:val="00911694"/>
    <w:rsid w:val="00911D5F"/>
    <w:rsid w:val="009135A1"/>
    <w:rsid w:val="00917848"/>
    <w:rsid w:val="00921430"/>
    <w:rsid w:val="00921E34"/>
    <w:rsid w:val="00922120"/>
    <w:rsid w:val="0092389D"/>
    <w:rsid w:val="00924180"/>
    <w:rsid w:val="00925BA5"/>
    <w:rsid w:val="00925FCF"/>
    <w:rsid w:val="0092614E"/>
    <w:rsid w:val="00926699"/>
    <w:rsid w:val="009269E2"/>
    <w:rsid w:val="00927029"/>
    <w:rsid w:val="009307E6"/>
    <w:rsid w:val="00931F7D"/>
    <w:rsid w:val="00932A72"/>
    <w:rsid w:val="0093464F"/>
    <w:rsid w:val="0093557D"/>
    <w:rsid w:val="00936EF5"/>
    <w:rsid w:val="00937429"/>
    <w:rsid w:val="00940F44"/>
    <w:rsid w:val="0094288C"/>
    <w:rsid w:val="009449CF"/>
    <w:rsid w:val="00947222"/>
    <w:rsid w:val="009528A0"/>
    <w:rsid w:val="00955136"/>
    <w:rsid w:val="00955E2E"/>
    <w:rsid w:val="00962FDE"/>
    <w:rsid w:val="00964026"/>
    <w:rsid w:val="009652FE"/>
    <w:rsid w:val="00966662"/>
    <w:rsid w:val="00967BB2"/>
    <w:rsid w:val="00970E2F"/>
    <w:rsid w:val="00972754"/>
    <w:rsid w:val="00974C0F"/>
    <w:rsid w:val="0098269D"/>
    <w:rsid w:val="00983142"/>
    <w:rsid w:val="00987515"/>
    <w:rsid w:val="009877F3"/>
    <w:rsid w:val="00992D62"/>
    <w:rsid w:val="00992FEF"/>
    <w:rsid w:val="00994994"/>
    <w:rsid w:val="00994E48"/>
    <w:rsid w:val="00995A1A"/>
    <w:rsid w:val="009A222B"/>
    <w:rsid w:val="009A57C8"/>
    <w:rsid w:val="009A68CD"/>
    <w:rsid w:val="009B0673"/>
    <w:rsid w:val="009B1274"/>
    <w:rsid w:val="009B246C"/>
    <w:rsid w:val="009B7686"/>
    <w:rsid w:val="009B7F87"/>
    <w:rsid w:val="009C0386"/>
    <w:rsid w:val="009C4F79"/>
    <w:rsid w:val="009C75BA"/>
    <w:rsid w:val="009D061D"/>
    <w:rsid w:val="009D1B0E"/>
    <w:rsid w:val="009D3BE0"/>
    <w:rsid w:val="009D5368"/>
    <w:rsid w:val="009E1061"/>
    <w:rsid w:val="009E178E"/>
    <w:rsid w:val="009E2E8E"/>
    <w:rsid w:val="009E38A8"/>
    <w:rsid w:val="009E481E"/>
    <w:rsid w:val="009E5259"/>
    <w:rsid w:val="009E6AC5"/>
    <w:rsid w:val="009F5533"/>
    <w:rsid w:val="009F6C26"/>
    <w:rsid w:val="009F6EC4"/>
    <w:rsid w:val="009F7005"/>
    <w:rsid w:val="00A00824"/>
    <w:rsid w:val="00A03E07"/>
    <w:rsid w:val="00A065EC"/>
    <w:rsid w:val="00A06BD0"/>
    <w:rsid w:val="00A079E5"/>
    <w:rsid w:val="00A11540"/>
    <w:rsid w:val="00A13F97"/>
    <w:rsid w:val="00A15A76"/>
    <w:rsid w:val="00A16854"/>
    <w:rsid w:val="00A21C74"/>
    <w:rsid w:val="00A222A0"/>
    <w:rsid w:val="00A22E2B"/>
    <w:rsid w:val="00A23DCF"/>
    <w:rsid w:val="00A24707"/>
    <w:rsid w:val="00A2496B"/>
    <w:rsid w:val="00A25339"/>
    <w:rsid w:val="00A3128A"/>
    <w:rsid w:val="00A35D4B"/>
    <w:rsid w:val="00A37A6C"/>
    <w:rsid w:val="00A37C28"/>
    <w:rsid w:val="00A41145"/>
    <w:rsid w:val="00A4116B"/>
    <w:rsid w:val="00A427C0"/>
    <w:rsid w:val="00A45652"/>
    <w:rsid w:val="00A461F0"/>
    <w:rsid w:val="00A52FD0"/>
    <w:rsid w:val="00A62A15"/>
    <w:rsid w:val="00A62D54"/>
    <w:rsid w:val="00A631CD"/>
    <w:rsid w:val="00A634D3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946F5"/>
    <w:rsid w:val="00AA6284"/>
    <w:rsid w:val="00AB0ECD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38BA"/>
    <w:rsid w:val="00AD6260"/>
    <w:rsid w:val="00AD72AB"/>
    <w:rsid w:val="00AE1259"/>
    <w:rsid w:val="00AE4630"/>
    <w:rsid w:val="00AE4EE1"/>
    <w:rsid w:val="00AE4FEF"/>
    <w:rsid w:val="00AE5017"/>
    <w:rsid w:val="00AE77D3"/>
    <w:rsid w:val="00AF0F29"/>
    <w:rsid w:val="00AF2B86"/>
    <w:rsid w:val="00AF6355"/>
    <w:rsid w:val="00B017F6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57E75"/>
    <w:rsid w:val="00B6419A"/>
    <w:rsid w:val="00B6712E"/>
    <w:rsid w:val="00B72168"/>
    <w:rsid w:val="00B7232A"/>
    <w:rsid w:val="00B7269E"/>
    <w:rsid w:val="00B7387B"/>
    <w:rsid w:val="00B758C4"/>
    <w:rsid w:val="00B75987"/>
    <w:rsid w:val="00B806DE"/>
    <w:rsid w:val="00B81D38"/>
    <w:rsid w:val="00B82382"/>
    <w:rsid w:val="00B82B0C"/>
    <w:rsid w:val="00B84D96"/>
    <w:rsid w:val="00B86F72"/>
    <w:rsid w:val="00B905E3"/>
    <w:rsid w:val="00B93956"/>
    <w:rsid w:val="00BA1158"/>
    <w:rsid w:val="00BA1311"/>
    <w:rsid w:val="00BA1FE9"/>
    <w:rsid w:val="00BA2E69"/>
    <w:rsid w:val="00BB0021"/>
    <w:rsid w:val="00BB0B08"/>
    <w:rsid w:val="00BB0C6C"/>
    <w:rsid w:val="00BB0C9F"/>
    <w:rsid w:val="00BB1E11"/>
    <w:rsid w:val="00BB301D"/>
    <w:rsid w:val="00BB7860"/>
    <w:rsid w:val="00BB7D40"/>
    <w:rsid w:val="00BC0BFA"/>
    <w:rsid w:val="00BC4E81"/>
    <w:rsid w:val="00BC4F60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1E5C"/>
    <w:rsid w:val="00C04B68"/>
    <w:rsid w:val="00C112FB"/>
    <w:rsid w:val="00C11409"/>
    <w:rsid w:val="00C12559"/>
    <w:rsid w:val="00C130AA"/>
    <w:rsid w:val="00C1619F"/>
    <w:rsid w:val="00C2199A"/>
    <w:rsid w:val="00C24437"/>
    <w:rsid w:val="00C24770"/>
    <w:rsid w:val="00C259BA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0412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09D2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A08E9"/>
    <w:rsid w:val="00CA2DE3"/>
    <w:rsid w:val="00CA68C4"/>
    <w:rsid w:val="00CA6C9E"/>
    <w:rsid w:val="00CB01AC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E0471"/>
    <w:rsid w:val="00CE1C0A"/>
    <w:rsid w:val="00CE2D11"/>
    <w:rsid w:val="00CE38A8"/>
    <w:rsid w:val="00CF247F"/>
    <w:rsid w:val="00CF45DD"/>
    <w:rsid w:val="00CF4F2C"/>
    <w:rsid w:val="00CF640D"/>
    <w:rsid w:val="00CF71CB"/>
    <w:rsid w:val="00D00F36"/>
    <w:rsid w:val="00D02A09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4728"/>
    <w:rsid w:val="00D5512F"/>
    <w:rsid w:val="00D62AFD"/>
    <w:rsid w:val="00D63208"/>
    <w:rsid w:val="00D63B7B"/>
    <w:rsid w:val="00D64885"/>
    <w:rsid w:val="00D65BDA"/>
    <w:rsid w:val="00D660DB"/>
    <w:rsid w:val="00D6793F"/>
    <w:rsid w:val="00D67D9A"/>
    <w:rsid w:val="00D71946"/>
    <w:rsid w:val="00D71B34"/>
    <w:rsid w:val="00D774C4"/>
    <w:rsid w:val="00D77EC1"/>
    <w:rsid w:val="00D81253"/>
    <w:rsid w:val="00D82427"/>
    <w:rsid w:val="00D82C8B"/>
    <w:rsid w:val="00D83119"/>
    <w:rsid w:val="00D833D5"/>
    <w:rsid w:val="00D846C1"/>
    <w:rsid w:val="00D870B4"/>
    <w:rsid w:val="00D87339"/>
    <w:rsid w:val="00D90AF1"/>
    <w:rsid w:val="00D92F6F"/>
    <w:rsid w:val="00D94185"/>
    <w:rsid w:val="00D94F40"/>
    <w:rsid w:val="00D95C01"/>
    <w:rsid w:val="00D960A8"/>
    <w:rsid w:val="00D96AE4"/>
    <w:rsid w:val="00D9723E"/>
    <w:rsid w:val="00D97A9C"/>
    <w:rsid w:val="00DA0A32"/>
    <w:rsid w:val="00DA1472"/>
    <w:rsid w:val="00DB08D1"/>
    <w:rsid w:val="00DB662A"/>
    <w:rsid w:val="00DB7BA4"/>
    <w:rsid w:val="00DC13EE"/>
    <w:rsid w:val="00DC5D3D"/>
    <w:rsid w:val="00DC6881"/>
    <w:rsid w:val="00DC790C"/>
    <w:rsid w:val="00DC7AD4"/>
    <w:rsid w:val="00DD19EF"/>
    <w:rsid w:val="00DD70AB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396F"/>
    <w:rsid w:val="00E03CC2"/>
    <w:rsid w:val="00E04541"/>
    <w:rsid w:val="00E07E0A"/>
    <w:rsid w:val="00E1001D"/>
    <w:rsid w:val="00E1372B"/>
    <w:rsid w:val="00E152A9"/>
    <w:rsid w:val="00E224F7"/>
    <w:rsid w:val="00E24D1F"/>
    <w:rsid w:val="00E27D0A"/>
    <w:rsid w:val="00E302D0"/>
    <w:rsid w:val="00E306F4"/>
    <w:rsid w:val="00E3639C"/>
    <w:rsid w:val="00E37F08"/>
    <w:rsid w:val="00E42345"/>
    <w:rsid w:val="00E424AE"/>
    <w:rsid w:val="00E43555"/>
    <w:rsid w:val="00E43590"/>
    <w:rsid w:val="00E437A4"/>
    <w:rsid w:val="00E43EEF"/>
    <w:rsid w:val="00E43EF0"/>
    <w:rsid w:val="00E50423"/>
    <w:rsid w:val="00E52796"/>
    <w:rsid w:val="00E534FF"/>
    <w:rsid w:val="00E54836"/>
    <w:rsid w:val="00E559C4"/>
    <w:rsid w:val="00E56075"/>
    <w:rsid w:val="00E56CEF"/>
    <w:rsid w:val="00E57CE4"/>
    <w:rsid w:val="00E65EC7"/>
    <w:rsid w:val="00E7068C"/>
    <w:rsid w:val="00E73936"/>
    <w:rsid w:val="00E774F2"/>
    <w:rsid w:val="00E7760E"/>
    <w:rsid w:val="00E77E86"/>
    <w:rsid w:val="00E8413D"/>
    <w:rsid w:val="00E8573D"/>
    <w:rsid w:val="00E86D66"/>
    <w:rsid w:val="00E87282"/>
    <w:rsid w:val="00E90C56"/>
    <w:rsid w:val="00E952FC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4CB"/>
    <w:rsid w:val="00EB177B"/>
    <w:rsid w:val="00EB1D7D"/>
    <w:rsid w:val="00EB1F4A"/>
    <w:rsid w:val="00EB2AF0"/>
    <w:rsid w:val="00EB3694"/>
    <w:rsid w:val="00EB43E5"/>
    <w:rsid w:val="00EC28EF"/>
    <w:rsid w:val="00EC3099"/>
    <w:rsid w:val="00EC46B7"/>
    <w:rsid w:val="00EC47A7"/>
    <w:rsid w:val="00EC4BDF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17508"/>
    <w:rsid w:val="00F200A1"/>
    <w:rsid w:val="00F20DFD"/>
    <w:rsid w:val="00F2442A"/>
    <w:rsid w:val="00F2474C"/>
    <w:rsid w:val="00F24DF4"/>
    <w:rsid w:val="00F2688F"/>
    <w:rsid w:val="00F306F9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32CB"/>
    <w:rsid w:val="00F66099"/>
    <w:rsid w:val="00F675A4"/>
    <w:rsid w:val="00F70256"/>
    <w:rsid w:val="00F705D8"/>
    <w:rsid w:val="00F739FD"/>
    <w:rsid w:val="00F73A4D"/>
    <w:rsid w:val="00F73CE5"/>
    <w:rsid w:val="00F7681B"/>
    <w:rsid w:val="00F7748E"/>
    <w:rsid w:val="00F77AD5"/>
    <w:rsid w:val="00F77E7A"/>
    <w:rsid w:val="00F81979"/>
    <w:rsid w:val="00F837B9"/>
    <w:rsid w:val="00F863A8"/>
    <w:rsid w:val="00F86D51"/>
    <w:rsid w:val="00F87D0B"/>
    <w:rsid w:val="00F909A5"/>
    <w:rsid w:val="00F92F0F"/>
    <w:rsid w:val="00FA12B2"/>
    <w:rsid w:val="00FA1F17"/>
    <w:rsid w:val="00FA2A1B"/>
    <w:rsid w:val="00FA6EA3"/>
    <w:rsid w:val="00FB0F29"/>
    <w:rsid w:val="00FB47D9"/>
    <w:rsid w:val="00FB735A"/>
    <w:rsid w:val="00FB77CF"/>
    <w:rsid w:val="00FC07F2"/>
    <w:rsid w:val="00FC27B6"/>
    <w:rsid w:val="00FC6715"/>
    <w:rsid w:val="00FC6DB4"/>
    <w:rsid w:val="00FD1A96"/>
    <w:rsid w:val="00FD3A9E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7FA4F3"/>
  <w15:docId w15:val="{B8D15461-8C14-4419-8158-88262C8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C3F"/>
    <w:rPr>
      <w:rFonts w:ascii="Courier New" w:hAnsi="Courier New" w:cs="Courier New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02379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shingnumner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foyan73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hemo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C11DE-7638-461F-9117-D64E3C757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85</cp:revision>
  <cp:lastPrinted>2023-08-14T11:08:00Z</cp:lastPrinted>
  <dcterms:created xsi:type="dcterms:W3CDTF">2023-10-16T08:18:00Z</dcterms:created>
  <dcterms:modified xsi:type="dcterms:W3CDTF">2025-10-17T10:46:00Z</dcterms:modified>
</cp:coreProperties>
</file>